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376E3" w:rsidRDefault="005660CC">
      <w:pPr>
        <w:pStyle w:val="Title"/>
        <w:keepNext w:val="0"/>
        <w:keepLines w:val="0"/>
        <w:spacing w:after="0" w:line="240" w:lineRule="auto"/>
        <w:rPr>
          <w:rFonts w:ascii="Calibri" w:eastAsia="Calibri" w:hAnsi="Calibri" w:cs="Calibri"/>
        </w:rPr>
      </w:pPr>
      <w:bookmarkStart w:id="0" w:name="_GoBack"/>
      <w:r>
        <w:rPr>
          <w:rFonts w:ascii="Calibri" w:eastAsia="Calibri" w:hAnsi="Calibri" w:cs="Calibri"/>
          <w:b/>
        </w:rPr>
        <w:t>Quick Guide</w:t>
      </w:r>
      <w:r>
        <w:rPr>
          <w:rFonts w:ascii="Calibri" w:eastAsia="Calibri" w:hAnsi="Calibri" w:cs="Calibri"/>
        </w:rPr>
        <w:t xml:space="preserve"> to OER Vocabulary</w:t>
      </w:r>
    </w:p>
    <w:bookmarkEnd w:id="0"/>
    <w:p w14:paraId="00000002" w14:textId="6C796F9B" w:rsidR="001376E3" w:rsidRDefault="00963174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fldChar w:fldCharType="begin"/>
      </w:r>
      <w:r>
        <w:rPr>
          <w:rFonts w:ascii="Calibri" w:eastAsia="Calibri" w:hAnsi="Calibri" w:cs="Calibri"/>
        </w:rPr>
        <w:instrText xml:space="preserve"> HYPERLINK "https://oerztcteachguide.commons.gc.cuny.edu/" </w:instrText>
      </w:r>
      <w:r>
        <w:rPr>
          <w:rFonts w:ascii="Calibri" w:eastAsia="Calibri" w:hAnsi="Calibri" w:cs="Calibri"/>
        </w:rPr>
      </w:r>
      <w:r>
        <w:rPr>
          <w:rFonts w:ascii="Calibri" w:eastAsia="Calibri" w:hAnsi="Calibri" w:cs="Calibri"/>
        </w:rPr>
        <w:fldChar w:fldCharType="separate"/>
      </w:r>
      <w:r w:rsidR="00030E68" w:rsidRPr="00963174">
        <w:rPr>
          <w:rStyle w:val="Hyperlink"/>
          <w:rFonts w:ascii="Calibri" w:eastAsia="Calibri" w:hAnsi="Calibri" w:cs="Calibri"/>
        </w:rPr>
        <w:t>Brooklyn College Quick Guide to OER for Teaching &amp; Learning</w:t>
      </w:r>
      <w:r>
        <w:rPr>
          <w:rFonts w:ascii="Calibri" w:eastAsia="Calibri" w:hAnsi="Calibri" w:cs="Calibri"/>
        </w:rPr>
        <w:fldChar w:fldCharType="end"/>
      </w:r>
      <w:r w:rsidR="00030E68">
        <w:rPr>
          <w:rFonts w:ascii="Calibri" w:eastAsia="Calibri" w:hAnsi="Calibri" w:cs="Calibri"/>
        </w:rPr>
        <w:t xml:space="preserve"> URL: </w:t>
      </w:r>
      <w:r w:rsidR="00030E68" w:rsidRPr="00030E68">
        <w:rPr>
          <w:rFonts w:ascii="Calibri" w:eastAsia="Calibri" w:hAnsi="Calibri" w:cs="Calibri"/>
        </w:rPr>
        <w:t>https://oerztcteachguide.commons.gc.cuny.edu/</w:t>
      </w:r>
      <w:r w:rsidR="00030E68">
        <w:rPr>
          <w:rFonts w:ascii="Calibri" w:eastAsia="Calibri" w:hAnsi="Calibri" w:cs="Calibri"/>
        </w:rPr>
        <w:br/>
      </w:r>
      <w:hyperlink r:id="rId7" w:history="1">
        <w:r w:rsidR="00030E68" w:rsidRPr="00030E68">
          <w:rPr>
            <w:rStyle w:val="Hyperlink"/>
            <w:rFonts w:ascii="Calibri" w:eastAsia="Calibri" w:hAnsi="Calibri" w:cs="Calibri"/>
          </w:rPr>
          <w:t xml:space="preserve">Brooklyn College Faculty </w:t>
        </w:r>
        <w:r w:rsidR="005660CC" w:rsidRPr="00030E68">
          <w:rPr>
            <w:rStyle w:val="Hyperlink"/>
            <w:rFonts w:ascii="Calibri" w:eastAsia="Calibri" w:hAnsi="Calibri" w:cs="Calibri"/>
          </w:rPr>
          <w:t xml:space="preserve">OER </w:t>
        </w:r>
        <w:r w:rsidR="005660CC" w:rsidRPr="00030E68">
          <w:rPr>
            <w:rStyle w:val="Hyperlink"/>
            <w:rFonts w:ascii="Calibri" w:eastAsia="Calibri" w:hAnsi="Calibri" w:cs="Calibri"/>
          </w:rPr>
          <w:t>Guide</w:t>
        </w:r>
      </w:hyperlink>
      <w:r w:rsidR="00030E68">
        <w:rPr>
          <w:rFonts w:ascii="Calibri" w:eastAsia="Calibri" w:hAnsi="Calibri" w:cs="Calibri"/>
        </w:rPr>
        <w:t xml:space="preserve"> URL</w:t>
      </w:r>
      <w:r w:rsidR="005660CC">
        <w:rPr>
          <w:rFonts w:ascii="Calibri" w:eastAsia="Calibri" w:hAnsi="Calibri" w:cs="Calibri"/>
        </w:rPr>
        <w:t xml:space="preserve">: </w:t>
      </w:r>
      <w:r w:rsidR="00030E68" w:rsidRPr="00030E68">
        <w:rPr>
          <w:rFonts w:ascii="Calibri" w:eastAsia="Calibri" w:hAnsi="Calibri" w:cs="Calibri"/>
        </w:rPr>
        <w:t>https://libguides.brooklyn.cuny.edu/research/oer/home</w:t>
      </w:r>
    </w:p>
    <w:p w14:paraId="00000003" w14:textId="77777777" w:rsidR="001376E3" w:rsidRDefault="005660CC">
      <w:pPr>
        <w:spacing w:line="240" w:lineRule="auto"/>
        <w:rPr>
          <w:rFonts w:ascii="Calibri" w:eastAsia="Calibri" w:hAnsi="Calibri" w:cs="Calibri"/>
        </w:rPr>
      </w:pPr>
      <w:r>
        <w:pict w14:anchorId="75787908">
          <v:rect id="_x0000_i1025" style="width:0;height:1.5pt" o:hralign="center" o:hrstd="t" o:hr="t" fillcolor="#a0a0a0" stroked="f"/>
        </w:pict>
      </w:r>
    </w:p>
    <w:p w14:paraId="00000004" w14:textId="77777777" w:rsidR="001376E3" w:rsidRDefault="001376E3">
      <w:pPr>
        <w:spacing w:line="240" w:lineRule="auto"/>
        <w:rPr>
          <w:rFonts w:ascii="Calibri" w:eastAsia="Calibri" w:hAnsi="Calibri" w:cs="Calibri"/>
        </w:rPr>
      </w:pPr>
    </w:p>
    <w:p w14:paraId="00000005" w14:textId="77777777" w:rsidR="001376E3" w:rsidRDefault="005660CC">
      <w:pPr>
        <w:pStyle w:val="Heading1"/>
        <w:spacing w:line="240" w:lineRule="auto"/>
      </w:pPr>
      <w:bookmarkStart w:id="1" w:name="_vnk9z1xael75" w:colFirst="0" w:colLast="0"/>
      <w:bookmarkEnd w:id="1"/>
      <w:r>
        <w:t xml:space="preserve">Copyright:  </w:t>
      </w:r>
    </w:p>
    <w:p w14:paraId="00000006" w14:textId="77777777" w:rsidR="001376E3" w:rsidRDefault="005660CC">
      <w:pPr>
        <w:spacing w:line="240" w:lineRule="auto"/>
      </w:pPr>
      <w:r>
        <w:t xml:space="preserve">A form of intellectual property law which protects original works of authorship. Whenever an original work is created in tangible form, it is automatically protected under copyright </w:t>
      </w:r>
      <w:r>
        <w:rPr>
          <w:i/>
        </w:rPr>
        <w:t>at the point of creation</w:t>
      </w:r>
      <w:r>
        <w:t xml:space="preserve">. </w:t>
      </w:r>
    </w:p>
    <w:p w14:paraId="00000007" w14:textId="77777777" w:rsidR="001376E3" w:rsidRDefault="001376E3">
      <w:pPr>
        <w:spacing w:line="240" w:lineRule="auto"/>
      </w:pPr>
    </w:p>
    <w:p w14:paraId="00000008" w14:textId="77777777" w:rsidR="001376E3" w:rsidRDefault="005660CC">
      <w:pPr>
        <w:pStyle w:val="Heading1"/>
        <w:spacing w:line="240" w:lineRule="auto"/>
      </w:pPr>
      <w:bookmarkStart w:id="2" w:name="_5fpvrphgvcja" w:colFirst="0" w:colLast="0"/>
      <w:bookmarkEnd w:id="2"/>
      <w:r>
        <w:t>Fair use:</w:t>
      </w:r>
    </w:p>
    <w:p w14:paraId="00000009" w14:textId="77777777" w:rsidR="001376E3" w:rsidRDefault="005660CC">
      <w:pPr>
        <w:spacing w:line="240" w:lineRule="auto"/>
      </w:pPr>
      <w:r>
        <w:t xml:space="preserve">Educators and students </w:t>
      </w:r>
      <w:r>
        <w:t>have limited rights to use copyrighted works in the classroom without consent, per U.S. copyright laws.</w:t>
      </w:r>
    </w:p>
    <w:p w14:paraId="0000000A" w14:textId="77777777" w:rsidR="001376E3" w:rsidRDefault="001376E3">
      <w:pPr>
        <w:spacing w:line="240" w:lineRule="auto"/>
      </w:pPr>
    </w:p>
    <w:p w14:paraId="0000000B" w14:textId="77777777" w:rsidR="001376E3" w:rsidRDefault="005660CC">
      <w:pPr>
        <w:pStyle w:val="Heading1"/>
        <w:spacing w:line="240" w:lineRule="auto"/>
      </w:pPr>
      <w:bookmarkStart w:id="3" w:name="_anw4avq5ny61" w:colFirst="0" w:colLast="0"/>
      <w:bookmarkEnd w:id="3"/>
      <w:r>
        <w:t xml:space="preserve">License:  </w:t>
      </w:r>
    </w:p>
    <w:p w14:paraId="0000000C" w14:textId="77777777" w:rsidR="001376E3" w:rsidRDefault="005660CC">
      <w:pPr>
        <w:spacing w:line="240" w:lineRule="auto"/>
      </w:pPr>
      <w:r>
        <w:t xml:space="preserve">In an academic context, a license is permission you get from the copyright owner of the work you want to use. A license basically grants </w:t>
      </w:r>
      <w:r>
        <w:rPr>
          <w:i/>
        </w:rPr>
        <w:t>per</w:t>
      </w:r>
      <w:r>
        <w:rPr>
          <w:i/>
        </w:rPr>
        <w:t>missions</w:t>
      </w:r>
      <w:r>
        <w:t xml:space="preserve">, but sometimes it states </w:t>
      </w:r>
      <w:r>
        <w:rPr>
          <w:i/>
        </w:rPr>
        <w:t xml:space="preserve">restrictions </w:t>
      </w:r>
      <w:r>
        <w:t>as well.</w:t>
      </w:r>
    </w:p>
    <w:p w14:paraId="0000000D" w14:textId="77777777" w:rsidR="001376E3" w:rsidRDefault="001376E3">
      <w:pPr>
        <w:spacing w:line="240" w:lineRule="auto"/>
      </w:pPr>
    </w:p>
    <w:p w14:paraId="0000000E" w14:textId="77777777" w:rsidR="001376E3" w:rsidRDefault="005660CC">
      <w:pPr>
        <w:pStyle w:val="Heading1"/>
        <w:spacing w:line="240" w:lineRule="auto"/>
      </w:pPr>
      <w:bookmarkStart w:id="4" w:name="_86csjtrhm6x" w:colFirst="0" w:colLast="0"/>
      <w:bookmarkEnd w:id="4"/>
      <w:r>
        <w:t>Open license:</w:t>
      </w:r>
    </w:p>
    <w:p w14:paraId="0000000F" w14:textId="77777777" w:rsidR="001376E3" w:rsidRDefault="005660CC">
      <w:pPr>
        <w:spacing w:line="240" w:lineRule="auto"/>
      </w:pPr>
      <w:r>
        <w:t xml:space="preserve">A type of license that grants permissions </w:t>
      </w:r>
      <w:r>
        <w:rPr>
          <w:i/>
        </w:rPr>
        <w:t xml:space="preserve">upfront </w:t>
      </w:r>
      <w:r>
        <w:t>to users to access and use a work for free, with few or no restrictions. With open licenses, creators still maintain the rights to thei</w:t>
      </w:r>
      <w:r>
        <w:t>r copyrighted work, but they are choosing to share their work with others.</w:t>
      </w:r>
    </w:p>
    <w:p w14:paraId="00000010" w14:textId="77777777" w:rsidR="001376E3" w:rsidRDefault="001376E3">
      <w:pPr>
        <w:spacing w:line="240" w:lineRule="auto"/>
      </w:pPr>
    </w:p>
    <w:p w14:paraId="00000011" w14:textId="77777777" w:rsidR="001376E3" w:rsidRDefault="005660CC">
      <w:pPr>
        <w:pStyle w:val="Heading1"/>
        <w:spacing w:line="240" w:lineRule="auto"/>
      </w:pPr>
      <w:bookmarkStart w:id="5" w:name="_b0kcpysvenhr" w:colFirst="0" w:colLast="0"/>
      <w:bookmarkEnd w:id="5"/>
      <w:r>
        <w:t>Creative Commons license (also known as “CC license”):</w:t>
      </w:r>
    </w:p>
    <w:p w14:paraId="00000012" w14:textId="77777777" w:rsidR="001376E3" w:rsidRDefault="005660CC">
      <w:pPr>
        <w:spacing w:line="240" w:lineRule="auto"/>
      </w:pPr>
      <w:r>
        <w:t xml:space="preserve">These are examples of open licenses. There are 6 main kinds of CC licenses, each with specific permissions. If something has </w:t>
      </w:r>
      <w:r>
        <w:t>a CC license, then you know it’s OER!</w:t>
      </w:r>
    </w:p>
    <w:p w14:paraId="00000013" w14:textId="77777777" w:rsidR="001376E3" w:rsidRDefault="001376E3">
      <w:pPr>
        <w:spacing w:line="240" w:lineRule="auto"/>
      </w:pPr>
    </w:p>
    <w:p w14:paraId="00000014" w14:textId="77777777" w:rsidR="001376E3" w:rsidRDefault="005660CC">
      <w:pPr>
        <w:pStyle w:val="Heading1"/>
        <w:spacing w:line="240" w:lineRule="auto"/>
      </w:pPr>
      <w:bookmarkStart w:id="6" w:name="_n2nautvyn8fd" w:colFirst="0" w:colLast="0"/>
      <w:bookmarkEnd w:id="6"/>
      <w:r>
        <w:t>5 R’s:</w:t>
      </w:r>
    </w:p>
    <w:p w14:paraId="00000015" w14:textId="77777777" w:rsidR="001376E3" w:rsidRDefault="005660CC">
      <w:pPr>
        <w:spacing w:line="240" w:lineRule="auto"/>
      </w:pPr>
      <w:r>
        <w:t xml:space="preserve">The permissions that may be granted in different CC licenses: </w:t>
      </w:r>
    </w:p>
    <w:p w14:paraId="00000016" w14:textId="77777777" w:rsidR="001376E3" w:rsidRDefault="005660CC">
      <w:pPr>
        <w:numPr>
          <w:ilvl w:val="0"/>
          <w:numId w:val="1"/>
        </w:numPr>
        <w:spacing w:line="240" w:lineRule="auto"/>
        <w:ind w:left="360"/>
      </w:pPr>
      <w:r>
        <w:rPr>
          <w:b/>
        </w:rPr>
        <w:t>Retain</w:t>
      </w:r>
      <w:r>
        <w:t>: Keep the original content (download, store, make copies, etc.)</w:t>
      </w:r>
    </w:p>
    <w:p w14:paraId="00000017" w14:textId="77777777" w:rsidR="001376E3" w:rsidRDefault="005660CC">
      <w:pPr>
        <w:numPr>
          <w:ilvl w:val="0"/>
          <w:numId w:val="1"/>
        </w:numPr>
        <w:spacing w:line="240" w:lineRule="auto"/>
        <w:ind w:left="360"/>
      </w:pPr>
      <w:r>
        <w:rPr>
          <w:b/>
        </w:rPr>
        <w:t>Reuse</w:t>
      </w:r>
      <w:r>
        <w:t>: Use content in a variety of ways (in a website, video, handout, etc.)</w:t>
      </w:r>
    </w:p>
    <w:p w14:paraId="00000018" w14:textId="77777777" w:rsidR="001376E3" w:rsidRDefault="005660CC">
      <w:pPr>
        <w:numPr>
          <w:ilvl w:val="0"/>
          <w:numId w:val="1"/>
        </w:numPr>
        <w:spacing w:line="240" w:lineRule="auto"/>
        <w:ind w:left="360"/>
      </w:pPr>
      <w:r>
        <w:rPr>
          <w:b/>
        </w:rPr>
        <w:t>Revise</w:t>
      </w:r>
      <w:r>
        <w:t>: Adapt, update, modify, or alter the content</w:t>
      </w:r>
    </w:p>
    <w:p w14:paraId="00000019" w14:textId="77777777" w:rsidR="001376E3" w:rsidRDefault="005660CC">
      <w:pPr>
        <w:numPr>
          <w:ilvl w:val="0"/>
          <w:numId w:val="1"/>
        </w:numPr>
        <w:spacing w:line="240" w:lineRule="auto"/>
        <w:ind w:left="360"/>
      </w:pPr>
      <w:r>
        <w:rPr>
          <w:b/>
        </w:rPr>
        <w:t>Remix</w:t>
      </w:r>
      <w:r>
        <w:t>: Combine the original or revised content with other materials to create something new (i.e. mashup)</w:t>
      </w:r>
    </w:p>
    <w:p w14:paraId="0000001A" w14:textId="77777777" w:rsidR="001376E3" w:rsidRDefault="005660CC">
      <w:pPr>
        <w:numPr>
          <w:ilvl w:val="0"/>
          <w:numId w:val="1"/>
        </w:numPr>
        <w:spacing w:line="240" w:lineRule="auto"/>
        <w:ind w:left="360"/>
      </w:pPr>
      <w:r>
        <w:rPr>
          <w:b/>
        </w:rPr>
        <w:t>Redistribute</w:t>
      </w:r>
      <w:r>
        <w:t>: Share copies of the original content (like emailing, uploading, distributing handou</w:t>
      </w:r>
      <w:r>
        <w:t>ts, etc.)</w:t>
      </w:r>
    </w:p>
    <w:p w14:paraId="0000001B" w14:textId="77777777" w:rsidR="001376E3" w:rsidRDefault="001376E3">
      <w:pPr>
        <w:spacing w:line="240" w:lineRule="auto"/>
      </w:pPr>
    </w:p>
    <w:p w14:paraId="0000001C" w14:textId="77777777" w:rsidR="001376E3" w:rsidRDefault="005660CC">
      <w:pPr>
        <w:pStyle w:val="Heading1"/>
        <w:spacing w:line="240" w:lineRule="auto"/>
      </w:pPr>
      <w:bookmarkStart w:id="7" w:name="_hh1nr8twi8mh" w:colFirst="0" w:colLast="0"/>
      <w:bookmarkEnd w:id="7"/>
      <w:r>
        <w:t>OER:</w:t>
      </w:r>
    </w:p>
    <w:p w14:paraId="0000001D" w14:textId="77777777" w:rsidR="001376E3" w:rsidRDefault="005660CC">
      <w:pPr>
        <w:spacing w:line="240" w:lineRule="auto"/>
      </w:pPr>
      <w:r>
        <w:t>Open Educational Resources include free and openly licensed works used in an educational setting. This may include textbooks, manuals, images, videos, graphics, and more.</w:t>
      </w:r>
    </w:p>
    <w:p w14:paraId="0000001E" w14:textId="77777777" w:rsidR="001376E3" w:rsidRDefault="001376E3"/>
    <w:p w14:paraId="0000001F" w14:textId="77777777" w:rsidR="001376E3" w:rsidRDefault="005660CC">
      <w:pPr>
        <w:pStyle w:val="Heading1"/>
        <w:spacing w:line="240" w:lineRule="auto"/>
      </w:pPr>
      <w:bookmarkStart w:id="8" w:name="_kkzdbmfdhano" w:colFirst="0" w:colLast="0"/>
      <w:bookmarkEnd w:id="8"/>
      <w:r>
        <w:t>Public domain:</w:t>
      </w:r>
    </w:p>
    <w:p w14:paraId="00000020" w14:textId="77777777" w:rsidR="001376E3" w:rsidRDefault="005660CC">
      <w:pPr>
        <w:spacing w:line="240" w:lineRule="auto"/>
      </w:pPr>
      <w:r>
        <w:t>Intellectual content whose copyright has expired or has been released into the public domain with no copyright restrictions. Most resources produced by the federal government are in the public domain.</w:t>
      </w:r>
    </w:p>
    <w:p w14:paraId="00000021" w14:textId="77777777" w:rsidR="001376E3" w:rsidRDefault="001376E3">
      <w:pPr>
        <w:spacing w:line="240" w:lineRule="auto"/>
      </w:pPr>
    </w:p>
    <w:p w14:paraId="00000022" w14:textId="77777777" w:rsidR="001376E3" w:rsidRDefault="005660CC">
      <w:pPr>
        <w:pStyle w:val="Heading1"/>
        <w:spacing w:line="240" w:lineRule="auto"/>
      </w:pPr>
      <w:bookmarkStart w:id="9" w:name="_z1jzg2i44bud" w:colFirst="0" w:colLast="0"/>
      <w:bookmarkEnd w:id="9"/>
      <w:r>
        <w:t>Attribution:</w:t>
      </w:r>
    </w:p>
    <w:p w14:paraId="00000023" w14:textId="77777777" w:rsidR="001376E3" w:rsidRDefault="005660CC">
      <w:pPr>
        <w:spacing w:line="240" w:lineRule="auto"/>
      </w:pPr>
      <w:r>
        <w:t>Citing openly licensed materials. You hav</w:t>
      </w:r>
      <w:r>
        <w:t xml:space="preserve">e to provide </w:t>
      </w:r>
      <w:r>
        <w:rPr>
          <w:i/>
        </w:rPr>
        <w:t>at least</w:t>
      </w:r>
      <w:r>
        <w:t xml:space="preserve"> the title, author, and license when attributing OER, although instructors may require more information, like via a specific citation style.</w:t>
      </w:r>
    </w:p>
    <w:sectPr w:rsidR="001376E3"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493C7" w14:textId="77777777" w:rsidR="005660CC" w:rsidRDefault="005660CC">
      <w:pPr>
        <w:spacing w:line="240" w:lineRule="auto"/>
      </w:pPr>
      <w:r>
        <w:separator/>
      </w:r>
    </w:p>
  </w:endnote>
  <w:endnote w:type="continuationSeparator" w:id="0">
    <w:p w14:paraId="43CB2E5D" w14:textId="77777777" w:rsidR="005660CC" w:rsidRDefault="00566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4" w14:textId="77777777" w:rsidR="001376E3" w:rsidRDefault="001376E3"/>
  <w:p w14:paraId="00000025" w14:textId="77777777" w:rsidR="001376E3" w:rsidRDefault="005660CC">
    <w:r>
      <w:pict w14:anchorId="3849D589">
        <v:rect id="_x0000_i1026" style="width:0;height:1.5pt" o:hralign="center" o:hrstd="t" o:hr="t" fillcolor="#a0a0a0" stroked="f"/>
      </w:pict>
    </w:r>
  </w:p>
  <w:p w14:paraId="00000026" w14:textId="0DB6B0E8" w:rsidR="001376E3" w:rsidRDefault="005660CC">
    <w:pPr>
      <w:rPr>
        <w:i/>
        <w:sz w:val="18"/>
        <w:szCs w:val="18"/>
      </w:rPr>
    </w:pPr>
    <w:r>
      <w:rPr>
        <w:i/>
        <w:sz w:val="18"/>
        <w:szCs w:val="18"/>
      </w:rPr>
      <w:t xml:space="preserve">Except where otherwise noted, this handout by Jennifer </w:t>
    </w:r>
    <w:proofErr w:type="spellStart"/>
    <w:r>
      <w:rPr>
        <w:i/>
        <w:sz w:val="18"/>
        <w:szCs w:val="18"/>
      </w:rPr>
      <w:t>Snoek</w:t>
    </w:r>
    <w:proofErr w:type="spellEnd"/>
    <w:r>
      <w:rPr>
        <w:i/>
        <w:sz w:val="18"/>
        <w:szCs w:val="18"/>
      </w:rPr>
      <w:t>-Brown, TCC Library, Fall 2019, is licens</w:t>
    </w:r>
    <w:r>
      <w:rPr>
        <w:i/>
        <w:sz w:val="18"/>
        <w:szCs w:val="18"/>
      </w:rPr>
      <w:t>ed under CC BY SA 4.0.</w:t>
    </w:r>
    <w:r w:rsidR="00030E68">
      <w:rPr>
        <w:i/>
        <w:sz w:val="18"/>
        <w:szCs w:val="18"/>
      </w:rPr>
      <w:t xml:space="preserve"> </w:t>
    </w:r>
    <w:r w:rsidR="00030E68">
      <w:rPr>
        <w:i/>
        <w:sz w:val="18"/>
        <w:szCs w:val="18"/>
      </w:rPr>
      <w:t xml:space="preserve">Some examples adapted from the “How Do I Know It’s OER” handout by San </w:t>
    </w:r>
    <w:proofErr w:type="spellStart"/>
    <w:r w:rsidR="00030E68">
      <w:rPr>
        <w:i/>
        <w:sz w:val="18"/>
        <w:szCs w:val="18"/>
      </w:rPr>
      <w:t>Bernadino</w:t>
    </w:r>
    <w:proofErr w:type="spellEnd"/>
    <w:r w:rsidR="00030E68">
      <w:rPr>
        <w:i/>
        <w:sz w:val="18"/>
        <w:szCs w:val="18"/>
      </w:rPr>
      <w:t xml:space="preserve"> Valley College, CC BY NC 4.0, and the “Learn OER” modules by the Washington SBCTC, CC BY 4.0.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9FC2A" w14:textId="77777777" w:rsidR="005660CC" w:rsidRDefault="005660CC">
      <w:pPr>
        <w:spacing w:line="240" w:lineRule="auto"/>
      </w:pPr>
      <w:r>
        <w:separator/>
      </w:r>
    </w:p>
  </w:footnote>
  <w:footnote w:type="continuationSeparator" w:id="0">
    <w:p w14:paraId="5394F58D" w14:textId="77777777" w:rsidR="005660CC" w:rsidRDefault="005660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90DC0"/>
    <w:multiLevelType w:val="multilevel"/>
    <w:tmpl w:val="5A389C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E3"/>
    <w:rsid w:val="00030E68"/>
    <w:rsid w:val="001376E3"/>
    <w:rsid w:val="005660CC"/>
    <w:rsid w:val="0096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47570"/>
  <w15:docId w15:val="{DDD3F269-77A7-42F2-B554-8EA2CF16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30E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0E6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E68"/>
  </w:style>
  <w:style w:type="paragraph" w:styleId="Footer">
    <w:name w:val="footer"/>
    <w:basedOn w:val="Normal"/>
    <w:link w:val="FooterChar"/>
    <w:uiPriority w:val="99"/>
    <w:unhideWhenUsed/>
    <w:rsid w:val="00030E6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ibguides.brooklyn.cuny.edu/research/oer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University of New York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cis-a</dc:creator>
  <cp:lastModifiedBy>cis-a</cp:lastModifiedBy>
  <cp:revision>2</cp:revision>
  <dcterms:created xsi:type="dcterms:W3CDTF">2021-04-08T19:19:00Z</dcterms:created>
  <dcterms:modified xsi:type="dcterms:W3CDTF">2021-04-08T19:19:00Z</dcterms:modified>
</cp:coreProperties>
</file>